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75" w:rsidRDefault="00816075" w:rsidP="00816075">
      <w:pPr>
        <w:pStyle w:val="Normlnweb"/>
        <w:spacing w:after="0"/>
      </w:pPr>
      <w:r>
        <w:t>MATURITNÍ OKRUHY Z D Ě J E P I S U</w:t>
      </w:r>
    </w:p>
    <w:p w:rsidR="00816075" w:rsidRDefault="00816075" w:rsidP="00816075">
      <w:pPr>
        <w:pStyle w:val="Normlnweb"/>
        <w:spacing w:after="0"/>
      </w:pPr>
      <w:r>
        <w:t>Školní rok: 2024/ 2025</w:t>
      </w:r>
    </w:p>
    <w:p w:rsidR="00816075" w:rsidRDefault="00816075" w:rsidP="00816075">
      <w:pPr>
        <w:pStyle w:val="Normlnweb"/>
        <w:spacing w:after="0"/>
      </w:pPr>
      <w:r>
        <w:t>Třída: čtyřleté, osmileté i distanční studium</w:t>
      </w:r>
    </w:p>
    <w:p w:rsidR="00816075" w:rsidRDefault="00816075" w:rsidP="00816075">
      <w:pPr>
        <w:pStyle w:val="Normlnweb"/>
        <w:spacing w:after="0"/>
      </w:pPr>
    </w:p>
    <w:p w:rsidR="00816075" w:rsidRDefault="00816075" w:rsidP="00816075">
      <w:pPr>
        <w:pStyle w:val="Normlnweb"/>
        <w:spacing w:before="0" w:beforeAutospacing="0" w:after="0"/>
      </w:pPr>
      <w:r>
        <w:t>Pravěká epocha historie</w:t>
      </w:r>
    </w:p>
    <w:p w:rsidR="00816075" w:rsidRDefault="00816075" w:rsidP="00816075">
      <w:pPr>
        <w:pStyle w:val="Normlnweb"/>
        <w:spacing w:before="0" w:beforeAutospacing="0" w:after="0"/>
      </w:pPr>
      <w:r>
        <w:t>- vznik a vývoj člověka, periodizace pravěku</w:t>
      </w:r>
    </w:p>
    <w:p w:rsidR="00816075" w:rsidRDefault="00816075" w:rsidP="00816075">
      <w:pPr>
        <w:pStyle w:val="Normlnweb"/>
        <w:spacing w:before="0" w:beforeAutospacing="0" w:after="0"/>
      </w:pPr>
      <w:r>
        <w:t>- prehistorické osídlení Evropy a našeho území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Starověké civilizace Orientu</w:t>
      </w:r>
    </w:p>
    <w:p w:rsidR="00816075" w:rsidRDefault="00816075" w:rsidP="00816075">
      <w:pPr>
        <w:pStyle w:val="Normlnweb"/>
        <w:spacing w:before="0" w:beforeAutospacing="0" w:after="0"/>
      </w:pPr>
      <w:r>
        <w:t>- odlišnost utváření civilizací Blízkého východu, Egypta, Číny a Indie</w:t>
      </w:r>
    </w:p>
    <w:p w:rsidR="00816075" w:rsidRDefault="00816075" w:rsidP="00816075">
      <w:pPr>
        <w:pStyle w:val="Normlnweb"/>
        <w:spacing w:before="0" w:beforeAutospacing="0" w:after="0"/>
      </w:pPr>
      <w:r>
        <w:t>- kultura regionů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Antické Řecko</w:t>
      </w:r>
    </w:p>
    <w:p w:rsidR="00816075" w:rsidRDefault="00816075" w:rsidP="00816075">
      <w:pPr>
        <w:pStyle w:val="Normlnweb"/>
        <w:spacing w:before="0" w:beforeAutospacing="0" w:after="0"/>
      </w:pPr>
      <w:r>
        <w:t xml:space="preserve">- vývoj řecké polis, </w:t>
      </w:r>
      <w:proofErr w:type="spellStart"/>
      <w:r>
        <w:t>Periklovo</w:t>
      </w:r>
      <w:proofErr w:type="spellEnd"/>
      <w:r>
        <w:t xml:space="preserve"> Řecko, doba helénismu</w:t>
      </w:r>
    </w:p>
    <w:p w:rsidR="00816075" w:rsidRDefault="00816075" w:rsidP="00816075">
      <w:pPr>
        <w:pStyle w:val="Normlnweb"/>
        <w:spacing w:before="0" w:beforeAutospacing="0" w:after="0"/>
      </w:pPr>
      <w:r>
        <w:t>- řecká kultura a její odkaz současnosti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Antický Řím</w:t>
      </w:r>
    </w:p>
    <w:p w:rsidR="00816075" w:rsidRDefault="00816075" w:rsidP="00816075">
      <w:pPr>
        <w:pStyle w:val="Normlnweb"/>
        <w:spacing w:before="0" w:beforeAutospacing="0" w:after="0"/>
      </w:pPr>
      <w:r>
        <w:t xml:space="preserve">- Etruskové, římská republika, </w:t>
      </w:r>
      <w:proofErr w:type="spellStart"/>
      <w:r>
        <w:t>Imperium</w:t>
      </w:r>
      <w:proofErr w:type="spellEnd"/>
      <w:r>
        <w:t xml:space="preserve"> </w:t>
      </w:r>
      <w:proofErr w:type="spellStart"/>
      <w:r>
        <w:t>Romanum</w:t>
      </w:r>
      <w:proofErr w:type="spellEnd"/>
    </w:p>
    <w:p w:rsidR="00816075" w:rsidRDefault="00816075" w:rsidP="00816075">
      <w:pPr>
        <w:pStyle w:val="Normlnweb"/>
        <w:spacing w:before="0" w:beforeAutospacing="0" w:after="0"/>
      </w:pPr>
      <w:r>
        <w:t>- římská kultura a její přínos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Raně středověká Evropa</w:t>
      </w:r>
    </w:p>
    <w:p w:rsidR="00816075" w:rsidRDefault="00816075" w:rsidP="00816075">
      <w:pPr>
        <w:pStyle w:val="Normlnweb"/>
        <w:spacing w:before="0" w:beforeAutospacing="0" w:after="0"/>
      </w:pPr>
      <w:r>
        <w:t>- charakter středověké civilizace, vývoj regionů do 12. století</w:t>
      </w:r>
    </w:p>
    <w:p w:rsidR="00816075" w:rsidRDefault="00816075" w:rsidP="00816075">
      <w:pPr>
        <w:pStyle w:val="Normlnweb"/>
        <w:spacing w:before="0" w:beforeAutospacing="0" w:after="0"/>
      </w:pPr>
      <w:r>
        <w:t>- Francká říše, Byzanc, Arabové, Normané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Počátky historie Slovanů</w:t>
      </w:r>
    </w:p>
    <w:p w:rsidR="00816075" w:rsidRDefault="00816075" w:rsidP="00816075">
      <w:pPr>
        <w:pStyle w:val="Normlnweb"/>
        <w:spacing w:before="0" w:beforeAutospacing="0" w:after="0"/>
      </w:pPr>
      <w:r>
        <w:t>- významové rozlišení prvních slovanských států, úloha křesťanství</w:t>
      </w:r>
    </w:p>
    <w:p w:rsidR="00816075" w:rsidRDefault="00816075" w:rsidP="00816075">
      <w:pPr>
        <w:pStyle w:val="Normlnweb"/>
        <w:spacing w:before="0" w:beforeAutospacing="0" w:after="0"/>
      </w:pPr>
      <w:r>
        <w:t>- Velká Morava, přemyslovské Čechy do 12. století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Evropa ve vrcholném středověku</w:t>
      </w:r>
    </w:p>
    <w:p w:rsidR="00816075" w:rsidRDefault="00816075" w:rsidP="00816075">
      <w:pPr>
        <w:pStyle w:val="Normlnweb"/>
        <w:spacing w:before="0" w:beforeAutospacing="0" w:after="0"/>
      </w:pPr>
      <w:r>
        <w:t>- agrární revoluce, rozvoj měst a růst vlivu církve</w:t>
      </w:r>
    </w:p>
    <w:p w:rsidR="00816075" w:rsidRDefault="00816075" w:rsidP="00816075">
      <w:pPr>
        <w:pStyle w:val="Normlnweb"/>
        <w:spacing w:before="0" w:beforeAutospacing="0" w:after="0"/>
      </w:pPr>
      <w:r>
        <w:t>- centralizované monarchie a jejich soupeření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Vzestup českého státu ve 13. a 14. století</w:t>
      </w:r>
    </w:p>
    <w:p w:rsidR="00816075" w:rsidRDefault="00816075" w:rsidP="00816075">
      <w:pPr>
        <w:pStyle w:val="Normlnweb"/>
        <w:spacing w:before="0" w:beforeAutospacing="0" w:after="0"/>
      </w:pPr>
      <w:r>
        <w:t>- země Koruny české za posledních Přemyslovců a v době lucemburské</w:t>
      </w:r>
    </w:p>
    <w:p w:rsidR="00816075" w:rsidRDefault="00816075" w:rsidP="00816075">
      <w:pPr>
        <w:pStyle w:val="Normlnweb"/>
        <w:spacing w:before="0" w:beforeAutospacing="0" w:after="0"/>
      </w:pPr>
      <w:r>
        <w:t>- Karel IV. a Svatá říše římská, česká gotika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Proměny střední Evropy v 15. století</w:t>
      </w:r>
    </w:p>
    <w:p w:rsidR="00816075" w:rsidRDefault="00816075" w:rsidP="00816075">
      <w:pPr>
        <w:pStyle w:val="Normlnweb"/>
        <w:spacing w:before="0" w:beforeAutospacing="0" w:after="0"/>
      </w:pPr>
      <w:r>
        <w:t>- podstata husitské revoluce, důsledky husitských válek</w:t>
      </w:r>
    </w:p>
    <w:p w:rsidR="00816075" w:rsidRDefault="00816075" w:rsidP="00816075">
      <w:pPr>
        <w:pStyle w:val="Normlnweb"/>
        <w:spacing w:before="0" w:beforeAutospacing="0" w:after="0"/>
      </w:pPr>
      <w:r>
        <w:t>- střední Evropa za Jiřího z Poděbrad a Jagellonců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Kultura evropského středověku</w:t>
      </w:r>
    </w:p>
    <w:p w:rsidR="00816075" w:rsidRDefault="00816075" w:rsidP="00816075">
      <w:pPr>
        <w:pStyle w:val="Normlnweb"/>
        <w:spacing w:before="0" w:beforeAutospacing="0" w:after="0"/>
      </w:pPr>
      <w:r>
        <w:t>- centra vzdělanosti – kláštery, univerzity, panovnické dvory</w:t>
      </w:r>
    </w:p>
    <w:p w:rsidR="00816075" w:rsidRDefault="00816075" w:rsidP="00816075">
      <w:pPr>
        <w:pStyle w:val="Normlnweb"/>
        <w:spacing w:before="0" w:beforeAutospacing="0" w:after="0"/>
      </w:pPr>
      <w:r>
        <w:t>- románské, byzantské a gotické umění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Humanismus, renesance a reformace – kořeny evropského novověku</w:t>
      </w:r>
    </w:p>
    <w:p w:rsidR="00816075" w:rsidRDefault="00816075" w:rsidP="00816075">
      <w:pPr>
        <w:pStyle w:val="Normlnweb"/>
        <w:spacing w:before="0" w:beforeAutospacing="0" w:after="0"/>
      </w:pPr>
      <w:r>
        <w:t>- nositelé humanismu, renesanční umění v Itálii a v zaalpských zemích</w:t>
      </w:r>
    </w:p>
    <w:p w:rsidR="00816075" w:rsidRDefault="00816075" w:rsidP="00816075">
      <w:pPr>
        <w:pStyle w:val="Normlnweb"/>
        <w:spacing w:before="0" w:beforeAutospacing="0" w:after="0"/>
      </w:pPr>
      <w:r>
        <w:t>- krize církve, reformace a její podoby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Zámořské objevy v 15. až 17. století</w:t>
      </w:r>
    </w:p>
    <w:p w:rsidR="00816075" w:rsidRDefault="00816075" w:rsidP="00816075">
      <w:pPr>
        <w:pStyle w:val="Normlnweb"/>
        <w:spacing w:before="0" w:beforeAutospacing="0" w:after="0"/>
      </w:pPr>
      <w:r>
        <w:t>- příčiny, objevné plavby</w:t>
      </w:r>
    </w:p>
    <w:p w:rsidR="00816075" w:rsidRDefault="00816075" w:rsidP="00816075">
      <w:pPr>
        <w:pStyle w:val="Normlnweb"/>
        <w:spacing w:before="0" w:beforeAutospacing="0" w:after="0"/>
      </w:pPr>
      <w:r>
        <w:t>- důsledky objevů pro evropské velmoci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Počátky absolutismu v Evropě 16. století</w:t>
      </w:r>
    </w:p>
    <w:p w:rsidR="00816075" w:rsidRDefault="00816075" w:rsidP="00816075">
      <w:pPr>
        <w:pStyle w:val="Normlnweb"/>
        <w:spacing w:before="0" w:beforeAutospacing="0" w:after="0"/>
      </w:pPr>
      <w:r>
        <w:t xml:space="preserve">- nástup panovnického absolutismu v Anglii, Francii, habsburských državách </w:t>
      </w:r>
    </w:p>
    <w:p w:rsidR="00816075" w:rsidRDefault="00816075" w:rsidP="00816075">
      <w:pPr>
        <w:pStyle w:val="Normlnweb"/>
        <w:spacing w:before="0" w:beforeAutospacing="0" w:after="0"/>
      </w:pPr>
      <w:r>
        <w:t>- úspěšnost stavovské opozice v Čechách a v Nizozemí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Evropa v době třicetileté války a anglické revoluce</w:t>
      </w:r>
    </w:p>
    <w:p w:rsidR="00816075" w:rsidRDefault="00816075" w:rsidP="00816075">
      <w:pPr>
        <w:pStyle w:val="Normlnweb"/>
        <w:spacing w:before="0" w:beforeAutospacing="0" w:after="0"/>
      </w:pPr>
      <w:r>
        <w:t>- příčiny, průběh a důsledky třicetileté války pro Evropu a české země</w:t>
      </w:r>
    </w:p>
    <w:p w:rsidR="00816075" w:rsidRDefault="00816075" w:rsidP="00816075">
      <w:pPr>
        <w:pStyle w:val="Normlnweb"/>
        <w:spacing w:before="0" w:beforeAutospacing="0" w:after="0"/>
      </w:pPr>
      <w:r>
        <w:t>- konflikt parlamentu a krále v Anglii, tzv. „slavná revoluce“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Evropa mezi barokem a osvícenstvím</w:t>
      </w:r>
    </w:p>
    <w:p w:rsidR="00816075" w:rsidRDefault="00816075" w:rsidP="00816075">
      <w:pPr>
        <w:pStyle w:val="Normlnweb"/>
        <w:spacing w:before="0" w:beforeAutospacing="0" w:after="0"/>
      </w:pPr>
      <w:r>
        <w:t>- soupeření velmocí v Evropě a v zámoří 1648 – 1789</w:t>
      </w:r>
    </w:p>
    <w:p w:rsidR="00816075" w:rsidRDefault="00816075" w:rsidP="00816075">
      <w:pPr>
        <w:pStyle w:val="Normlnweb"/>
        <w:spacing w:before="0" w:beforeAutospacing="0" w:after="0"/>
      </w:pPr>
      <w:r>
        <w:t>- barokní umění, osvícenská věda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Habsburské soustátí a české země v letech 1648 – 1790</w:t>
      </w:r>
    </w:p>
    <w:p w:rsidR="00816075" w:rsidRDefault="00816075" w:rsidP="00816075">
      <w:pPr>
        <w:pStyle w:val="Normlnweb"/>
        <w:spacing w:before="0" w:beforeAutospacing="0" w:after="0"/>
      </w:pPr>
      <w:r>
        <w:t>- od absolutismu a rekatolizace k osvícenským reformám</w:t>
      </w:r>
    </w:p>
    <w:p w:rsidR="00816075" w:rsidRDefault="00816075" w:rsidP="00816075">
      <w:pPr>
        <w:pStyle w:val="Normlnweb"/>
        <w:spacing w:before="0" w:beforeAutospacing="0" w:after="0"/>
      </w:pPr>
      <w:r>
        <w:t>- proměny střední Evropy v 18. století, české baroko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Vznik USA a Velká francouzská revoluce – mezníky moderní historie</w:t>
      </w:r>
    </w:p>
    <w:p w:rsidR="00816075" w:rsidRDefault="00816075" w:rsidP="00816075">
      <w:pPr>
        <w:pStyle w:val="Normlnweb"/>
        <w:spacing w:before="0" w:beforeAutospacing="0" w:after="0"/>
      </w:pPr>
      <w:r>
        <w:t>- válka amerických osad za nezávislost, ústava USA</w:t>
      </w:r>
    </w:p>
    <w:p w:rsidR="00816075" w:rsidRDefault="00816075" w:rsidP="00816075">
      <w:pPr>
        <w:pStyle w:val="Normlnweb"/>
        <w:spacing w:before="0" w:beforeAutospacing="0" w:after="0"/>
      </w:pPr>
      <w:r>
        <w:t>- vývoj revoluce ve Francii, její význam a odezva v Evropě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Evropa a svět 1. poloviny 19. století</w:t>
      </w:r>
    </w:p>
    <w:p w:rsidR="00816075" w:rsidRDefault="00816075" w:rsidP="00816075">
      <w:pPr>
        <w:pStyle w:val="Normlnweb"/>
        <w:spacing w:before="0" w:beforeAutospacing="0" w:after="0"/>
      </w:pPr>
      <w:r>
        <w:t>-zrod moderní průmyslové společnosti v Evropě a v Americe</w:t>
      </w:r>
    </w:p>
    <w:p w:rsidR="00816075" w:rsidRDefault="00816075" w:rsidP="00816075">
      <w:pPr>
        <w:pStyle w:val="Normlnweb"/>
        <w:spacing w:before="0" w:beforeAutospacing="0" w:after="0"/>
      </w:pPr>
      <w:r>
        <w:t>- od napoleonské expanze k revolucím roku 1848 v Itálii, Francii a Německu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Habsburská monarchie a české země v letech 1790 – 1849</w:t>
      </w:r>
    </w:p>
    <w:p w:rsidR="00816075" w:rsidRDefault="00816075" w:rsidP="00816075">
      <w:pPr>
        <w:pStyle w:val="Normlnweb"/>
        <w:spacing w:before="0" w:beforeAutospacing="0" w:after="0"/>
      </w:pPr>
      <w:r>
        <w:t>- rakouské císařství a jeho postavení v Evropě</w:t>
      </w:r>
    </w:p>
    <w:p w:rsidR="00816075" w:rsidRDefault="00816075" w:rsidP="00816075">
      <w:pPr>
        <w:pStyle w:val="Normlnweb"/>
        <w:spacing w:before="0" w:beforeAutospacing="0" w:after="0"/>
      </w:pPr>
      <w:r>
        <w:t>- české národní hnutí včetně revoluce 1848 – 1849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Evropa a svět v letech 1850 – 1914</w:t>
      </w:r>
    </w:p>
    <w:p w:rsidR="00816075" w:rsidRDefault="00816075" w:rsidP="00816075">
      <w:pPr>
        <w:pStyle w:val="Normlnweb"/>
        <w:spacing w:before="0" w:beforeAutospacing="0" w:after="0"/>
      </w:pPr>
      <w:r>
        <w:t xml:space="preserve">- odlišnost vývoje evropských </w:t>
      </w:r>
      <w:proofErr w:type="gramStart"/>
      <w:r>
        <w:t>velmocí , kolonialismus</w:t>
      </w:r>
      <w:proofErr w:type="gramEnd"/>
      <w:r>
        <w:t xml:space="preserve"> a dělení světa</w:t>
      </w:r>
    </w:p>
    <w:p w:rsidR="00816075" w:rsidRDefault="00816075" w:rsidP="00816075">
      <w:pPr>
        <w:pStyle w:val="Normlnweb"/>
        <w:spacing w:before="0" w:beforeAutospacing="0" w:after="0"/>
      </w:pPr>
      <w:r>
        <w:t>- občanská válka v USA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Středoevropský region v letech 1850 – 1914</w:t>
      </w:r>
    </w:p>
    <w:p w:rsidR="00816075" w:rsidRDefault="00816075" w:rsidP="00816075">
      <w:pPr>
        <w:pStyle w:val="Normlnweb"/>
        <w:spacing w:before="0" w:beforeAutospacing="0" w:after="0"/>
      </w:pPr>
      <w:r>
        <w:t xml:space="preserve">- Rakousko od </w:t>
      </w:r>
      <w:proofErr w:type="spellStart"/>
      <w:r>
        <w:t>neoabsolutismu</w:t>
      </w:r>
      <w:proofErr w:type="spellEnd"/>
      <w:r>
        <w:t xml:space="preserve"> k obnově ústavnosti, dualismus a česká politika</w:t>
      </w:r>
    </w:p>
    <w:p w:rsidR="00816075" w:rsidRDefault="00816075" w:rsidP="00816075">
      <w:pPr>
        <w:pStyle w:val="Normlnweb"/>
        <w:spacing w:before="0" w:beforeAutospacing="0" w:after="0"/>
      </w:pPr>
      <w:r>
        <w:t>- sjednocení Německa a jeho mocenský vzestup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Společnost, věda a umění 19. století</w:t>
      </w:r>
    </w:p>
    <w:p w:rsidR="00816075" w:rsidRDefault="00816075" w:rsidP="00816075">
      <w:pPr>
        <w:pStyle w:val="Normlnweb"/>
        <w:spacing w:before="0" w:beforeAutospacing="0" w:after="0"/>
      </w:pPr>
      <w:r>
        <w:t>- rozvoj vědy a techniky, pluralita ideologií, dělnické hnutí</w:t>
      </w:r>
    </w:p>
    <w:p w:rsidR="00816075" w:rsidRDefault="00816075" w:rsidP="00816075">
      <w:pPr>
        <w:pStyle w:val="Normlnweb"/>
        <w:spacing w:before="0" w:beforeAutospacing="0" w:after="0"/>
      </w:pPr>
      <w:r>
        <w:t>- proměny uměleckých stylů / empír, romantismus, realismus, moderna/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První světová válka</w:t>
      </w:r>
    </w:p>
    <w:p w:rsidR="00816075" w:rsidRDefault="00816075" w:rsidP="00816075">
      <w:pPr>
        <w:pStyle w:val="Normlnweb"/>
        <w:spacing w:before="0" w:beforeAutospacing="0" w:after="0"/>
      </w:pPr>
      <w:r>
        <w:t>- příčiny, průběh, výsledky, Pařížská mírová konference</w:t>
      </w:r>
    </w:p>
    <w:p w:rsidR="00816075" w:rsidRDefault="00816075" w:rsidP="00816075">
      <w:pPr>
        <w:pStyle w:val="Normlnweb"/>
        <w:spacing w:before="0" w:beforeAutospacing="0" w:after="0"/>
      </w:pPr>
      <w:r>
        <w:t>- ruské revoluce 1917</w:t>
      </w:r>
    </w:p>
    <w:p w:rsidR="00816075" w:rsidRDefault="00816075" w:rsidP="00816075">
      <w:pPr>
        <w:pStyle w:val="Normlnweb"/>
        <w:spacing w:before="0" w:beforeAutospacing="0" w:after="0"/>
      </w:pPr>
      <w:r>
        <w:t>- vznik ČSR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lastRenderedPageBreak/>
        <w:t>Československá republika v letech 1918 – 1939</w:t>
      </w:r>
    </w:p>
    <w:p w:rsidR="00816075" w:rsidRDefault="00816075" w:rsidP="00816075">
      <w:pPr>
        <w:pStyle w:val="Normlnweb"/>
        <w:spacing w:before="0" w:beforeAutospacing="0" w:after="0"/>
      </w:pPr>
      <w:r>
        <w:t>- ekonomika, politický systém, osobnost T. G. Masaryka</w:t>
      </w:r>
    </w:p>
    <w:p w:rsidR="00816075" w:rsidRDefault="00816075" w:rsidP="00816075">
      <w:pPr>
        <w:pStyle w:val="Normlnweb"/>
        <w:spacing w:before="0" w:beforeAutospacing="0" w:after="0"/>
      </w:pPr>
      <w:r>
        <w:t>- zahraniční politika, Mnichovská dohoda, tzv. druhá republika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Evropa a svět mezi světovými válkami</w:t>
      </w:r>
    </w:p>
    <w:p w:rsidR="00816075" w:rsidRDefault="00816075" w:rsidP="00816075">
      <w:pPr>
        <w:pStyle w:val="Normlnweb"/>
        <w:spacing w:before="0" w:beforeAutospacing="0" w:after="0"/>
      </w:pPr>
      <w:r>
        <w:t>- od obnovy a stabilizace ke krizi 30. let</w:t>
      </w:r>
    </w:p>
    <w:p w:rsidR="00816075" w:rsidRDefault="00816075" w:rsidP="00816075">
      <w:pPr>
        <w:pStyle w:val="Normlnweb"/>
        <w:spacing w:before="0" w:beforeAutospacing="0" w:after="0"/>
      </w:pPr>
      <w:r>
        <w:t>- vývoj v USA, SSSR, Německu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Druhá světová válka</w:t>
      </w:r>
    </w:p>
    <w:p w:rsidR="00816075" w:rsidRDefault="00816075" w:rsidP="00816075">
      <w:pPr>
        <w:pStyle w:val="Normlnweb"/>
        <w:spacing w:before="0" w:beforeAutospacing="0" w:after="0"/>
      </w:pPr>
      <w:r>
        <w:t>- válka v Evropě, Africe, Asii a Tichomoří</w:t>
      </w:r>
    </w:p>
    <w:p w:rsidR="00816075" w:rsidRDefault="00816075" w:rsidP="00816075">
      <w:pPr>
        <w:pStyle w:val="Normlnweb"/>
        <w:spacing w:before="0" w:beforeAutospacing="0" w:after="0"/>
      </w:pPr>
      <w:r>
        <w:t>- Protektorát Čechy a Morava, protifašistický odboj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Svět po druhé světové válce</w:t>
      </w:r>
    </w:p>
    <w:p w:rsidR="00816075" w:rsidRDefault="00816075" w:rsidP="00816075">
      <w:pPr>
        <w:pStyle w:val="Normlnweb"/>
        <w:spacing w:before="0" w:beforeAutospacing="0" w:after="0"/>
      </w:pPr>
      <w:r>
        <w:t>- poválečné uspořádání světa, OSN, soupeření bloků „Západ – Východ“</w:t>
      </w:r>
    </w:p>
    <w:p w:rsidR="00816075" w:rsidRDefault="00816075" w:rsidP="00816075">
      <w:pPr>
        <w:pStyle w:val="Normlnweb"/>
        <w:spacing w:before="0" w:beforeAutospacing="0" w:after="0"/>
      </w:pPr>
      <w:r>
        <w:t>- dekolonizace a problémy tzv. rozvojových zemí, zóny nestability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Evropa po druhé světové válce</w:t>
      </w:r>
    </w:p>
    <w:p w:rsidR="00816075" w:rsidRDefault="00816075" w:rsidP="00816075">
      <w:pPr>
        <w:pStyle w:val="Normlnweb"/>
        <w:spacing w:before="0" w:beforeAutospacing="0" w:after="0"/>
      </w:pPr>
      <w:r>
        <w:t>- od studené války v rozdělené Evropě k uvolnění napětí a mírové koexistenci</w:t>
      </w:r>
    </w:p>
    <w:p w:rsidR="00816075" w:rsidRDefault="00816075" w:rsidP="00816075">
      <w:pPr>
        <w:pStyle w:val="Normlnweb"/>
        <w:spacing w:before="0" w:beforeAutospacing="0" w:after="0"/>
      </w:pPr>
      <w:r>
        <w:t>- západoevropský integrační proces, rozpad sovětského bloku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Československo po druhé světové válce</w:t>
      </w:r>
    </w:p>
    <w:p w:rsidR="00816075" w:rsidRDefault="00816075" w:rsidP="00816075">
      <w:pPr>
        <w:pStyle w:val="Normlnweb"/>
        <w:spacing w:before="0" w:beforeAutospacing="0" w:after="0"/>
      </w:pPr>
      <w:r>
        <w:t>- zápas o demokracii, začlenění do socialistické Evropy</w:t>
      </w:r>
    </w:p>
    <w:p w:rsidR="00816075" w:rsidRDefault="00816075" w:rsidP="00816075">
      <w:pPr>
        <w:pStyle w:val="Normlnweb"/>
        <w:spacing w:before="0" w:beforeAutospacing="0" w:after="0"/>
      </w:pPr>
      <w:r>
        <w:t>- rok 1968, období normalizace, pád totalitního systému</w:t>
      </w:r>
    </w:p>
    <w:p w:rsidR="00816075" w:rsidRDefault="00816075" w:rsidP="00816075">
      <w:pPr>
        <w:pStyle w:val="Normlnweb"/>
        <w:spacing w:before="0" w:beforeAutospacing="0" w:after="0"/>
      </w:pPr>
    </w:p>
    <w:p w:rsidR="00816075" w:rsidRDefault="00816075" w:rsidP="00816075">
      <w:pPr>
        <w:pStyle w:val="Normlnweb"/>
        <w:spacing w:before="0" w:beforeAutospacing="0" w:after="0"/>
      </w:pPr>
      <w:r>
        <w:t>Kultura, věda a technika 20. století</w:t>
      </w:r>
    </w:p>
    <w:p w:rsidR="00816075" w:rsidRDefault="00816075" w:rsidP="00816075">
      <w:pPr>
        <w:pStyle w:val="Normlnweb"/>
        <w:spacing w:before="0" w:beforeAutospacing="0" w:after="0"/>
      </w:pPr>
      <w:r>
        <w:t>- proměny uměleckých stylů, masmediální kultura, globalizace společnosti</w:t>
      </w:r>
    </w:p>
    <w:p w:rsidR="00816075" w:rsidRDefault="00816075" w:rsidP="00816075">
      <w:pPr>
        <w:pStyle w:val="Normlnweb"/>
        <w:spacing w:before="0" w:beforeAutospacing="0" w:after="0"/>
      </w:pPr>
      <w:r>
        <w:t xml:space="preserve">- </w:t>
      </w:r>
      <w:proofErr w:type="gramStart"/>
      <w:r>
        <w:t>vědecko</w:t>
      </w:r>
      <w:proofErr w:type="gramEnd"/>
      <w:r>
        <w:t xml:space="preserve">– </w:t>
      </w:r>
      <w:proofErr w:type="gramStart"/>
      <w:r>
        <w:t>technická</w:t>
      </w:r>
      <w:proofErr w:type="gramEnd"/>
      <w:r>
        <w:t xml:space="preserve"> revoluce, kosmický výzkum</w:t>
      </w:r>
    </w:p>
    <w:p w:rsidR="00816075" w:rsidRDefault="00816075" w:rsidP="00816075">
      <w:pPr>
        <w:pStyle w:val="Normlnweb"/>
        <w:spacing w:after="0"/>
      </w:pPr>
    </w:p>
    <w:p w:rsidR="00816075" w:rsidRDefault="00816075" w:rsidP="00816075">
      <w:pPr>
        <w:pStyle w:val="Normlnweb"/>
        <w:spacing w:after="0"/>
      </w:pPr>
      <w:r>
        <w:t>Okruhy byly projednány a schváleny předmětovou komisí dne 14. 10. 2024.</w:t>
      </w:r>
      <w:bookmarkStart w:id="0" w:name="_GoBack"/>
      <w:bookmarkEnd w:id="0"/>
    </w:p>
    <w:p w:rsidR="00816075" w:rsidRDefault="00816075" w:rsidP="00816075">
      <w:pPr>
        <w:pStyle w:val="Normlnweb"/>
        <w:spacing w:after="0"/>
      </w:pPr>
      <w:r>
        <w:t>Irena Hanzlíková, vedoucí PKD</w:t>
      </w:r>
    </w:p>
    <w:p w:rsidR="00CD6357" w:rsidRDefault="00CD6357"/>
    <w:sectPr w:rsidR="00CD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75"/>
    <w:rsid w:val="003847EC"/>
    <w:rsid w:val="00816075"/>
    <w:rsid w:val="00C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60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60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B6258F6D</Template>
  <TotalTime>4</TotalTime>
  <Pages>3</Pages>
  <Words>653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Radotínský</dc:creator>
  <cp:lastModifiedBy>Miroslav Radotínský</cp:lastModifiedBy>
  <cp:revision>2</cp:revision>
  <dcterms:created xsi:type="dcterms:W3CDTF">2024-11-07T08:52:00Z</dcterms:created>
  <dcterms:modified xsi:type="dcterms:W3CDTF">2024-11-07T09:07:00Z</dcterms:modified>
</cp:coreProperties>
</file>